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22" w:rsidRPr="006E2F56" w:rsidRDefault="004E5C22" w:rsidP="004E5C22">
      <w:pPr>
        <w:ind w:left="714"/>
        <w:jc w:val="center"/>
        <w:rPr>
          <w:b/>
        </w:rPr>
      </w:pPr>
      <w:r w:rsidRPr="006E2F56">
        <w:rPr>
          <w:b/>
        </w:rPr>
        <w:t>Тематика рефератов</w:t>
      </w:r>
    </w:p>
    <w:p w:rsidR="004E5C22" w:rsidRPr="006E2F56" w:rsidRDefault="004E5C22" w:rsidP="004E5C22">
      <w:pPr>
        <w:ind w:left="714"/>
        <w:jc w:val="center"/>
        <w:rPr>
          <w:b/>
        </w:rPr>
      </w:pPr>
      <w:r w:rsidRPr="006E2F56">
        <w:rPr>
          <w:b/>
        </w:rPr>
        <w:t>Дисциплина «Управленческая экономика»</w:t>
      </w:r>
    </w:p>
    <w:p w:rsidR="004E5C22" w:rsidRPr="006E2F56" w:rsidRDefault="004E5C22" w:rsidP="004E5C22">
      <w:pPr>
        <w:ind w:left="714"/>
        <w:jc w:val="center"/>
        <w:rPr>
          <w:b/>
        </w:rPr>
      </w:pP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Анализ безубыточности и операционный </w:t>
      </w:r>
      <w:proofErr w:type="spellStart"/>
      <w:r w:rsidRPr="006E2F56">
        <w:t>левередж</w:t>
      </w:r>
      <w:proofErr w:type="spellEnd"/>
      <w:r w:rsidRPr="006E2F56">
        <w:t>.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Виды издержек фирмы их анализ.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Динамика затрат в долгосрочный период деятельности фирмы.</w:t>
      </w:r>
    </w:p>
    <w:p w:rsidR="0099644E" w:rsidRPr="006E2F56" w:rsidRDefault="0087744B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М</w:t>
      </w:r>
      <w:r w:rsidR="0099644E" w:rsidRPr="006E2F56">
        <w:t>етод</w:t>
      </w:r>
      <w:r w:rsidRPr="006E2F56">
        <w:t>ы</w:t>
      </w:r>
      <w:r w:rsidR="0099644E" w:rsidRPr="006E2F56">
        <w:t xml:space="preserve"> оценки издержек.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Закон убывающей отдачи</w:t>
      </w:r>
      <w:r w:rsidR="0087744B" w:rsidRPr="006E2F56">
        <w:t>:</w:t>
      </w:r>
      <w:r w:rsidRPr="006E2F56">
        <w:t xml:space="preserve"> средние издержк</w:t>
      </w:r>
      <w:r w:rsidR="0087744B" w:rsidRPr="006E2F56">
        <w:t>и и средние переменные издержки.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Методы оценки долгосрочных затрат.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Модели</w:t>
      </w:r>
      <w:r w:rsidR="00B80B59" w:rsidRPr="006E2F56">
        <w:t xml:space="preserve"> поведения фирмы</w:t>
      </w:r>
      <w:r w:rsidRPr="006E2F56">
        <w:t xml:space="preserve">, основанные на </w:t>
      </w:r>
      <w:proofErr w:type="spellStart"/>
      <w:r w:rsidRPr="006E2F56">
        <w:t>трансакционных</w:t>
      </w:r>
      <w:proofErr w:type="spellEnd"/>
      <w:r w:rsidRPr="006E2F56">
        <w:t xml:space="preserve"> издержках.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Проблемы измерения бухгалтерской прибыли.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Проблемы измерения производительности в различных отраслях (производство, образование, правительство) 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Различия в управлении постоянными и переменными затратами.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Статистический метод оценки затрат.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Теория затрат: функция «</w:t>
      </w:r>
      <w:proofErr w:type="spellStart"/>
      <w:proofErr w:type="gramStart"/>
      <w:r w:rsidRPr="006E2F56">
        <w:t>затраты-выпуск</w:t>
      </w:r>
      <w:proofErr w:type="spellEnd"/>
      <w:proofErr w:type="gramEnd"/>
      <w:r w:rsidRPr="006E2F56">
        <w:t>».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Возможности и необходимость определения оптимального объема капиталовложений компании. </w:t>
      </w:r>
    </w:p>
    <w:p w:rsidR="00930C72" w:rsidRPr="006E2F56" w:rsidRDefault="00930C72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Причины и потребность компании в прямых заграничных капиталовложениях.</w:t>
      </w:r>
    </w:p>
    <w:p w:rsidR="00930C72" w:rsidRPr="006E2F56" w:rsidRDefault="00930C72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Влияние эластичности на выручку компании.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Концепции ценовой эластичности, перекрестной эластичности и эластичности по доходам.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Гипотеза максимизации прибыли. 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Децентрализованные центры прибыли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Максимизация прибыли – оптимизация нескольких переменных факторов производства.</w:t>
      </w:r>
    </w:p>
    <w:p w:rsidR="00B80B59" w:rsidRPr="006E2F56" w:rsidRDefault="00B80B59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Экономические цели компании: м</w:t>
      </w:r>
      <w:r w:rsidR="009216B0" w:rsidRPr="006E2F56">
        <w:t>аксимизация прибыли и максими</w:t>
      </w:r>
      <w:r w:rsidRPr="006E2F56">
        <w:t>зация благосостояния акционеров.</w:t>
      </w:r>
    </w:p>
    <w:p w:rsidR="009A398A" w:rsidRPr="006E2F56" w:rsidRDefault="009A398A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Модели фирмы – максимизации роста и продаж. </w:t>
      </w:r>
    </w:p>
    <w:p w:rsidR="009A398A" w:rsidRPr="006E2F56" w:rsidRDefault="009A398A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Модели фирмы, основанные на максимизации прибыли. </w:t>
      </w:r>
    </w:p>
    <w:p w:rsidR="00807B26" w:rsidRPr="006E2F56" w:rsidRDefault="00807B2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Предельный анализ прибыли.</w:t>
      </w:r>
    </w:p>
    <w:p w:rsidR="00807B26" w:rsidRPr="006E2F56" w:rsidRDefault="0087744B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Планирование и управление прибылью.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Концепции неопределенности и риска.</w:t>
      </w:r>
    </w:p>
    <w:p w:rsidR="009A398A" w:rsidRPr="006E2F56" w:rsidRDefault="009A398A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Методы оценки риска.</w:t>
      </w:r>
    </w:p>
    <w:p w:rsidR="009A398A" w:rsidRPr="006E2F56" w:rsidRDefault="009A398A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Методы прогнозирования объема продаж.</w:t>
      </w:r>
    </w:p>
    <w:p w:rsidR="009A398A" w:rsidRPr="006E2F56" w:rsidRDefault="009A398A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lastRenderedPageBreak/>
        <w:t>Методы снижения риска.</w:t>
      </w:r>
    </w:p>
    <w:p w:rsidR="009A398A" w:rsidRPr="006E2F56" w:rsidRDefault="009A398A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Механизмы и способы преодоления неопределенности. </w:t>
      </w:r>
    </w:p>
    <w:p w:rsidR="00466370" w:rsidRPr="006E2F56" w:rsidRDefault="0046637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proofErr w:type="spellStart"/>
      <w:r w:rsidRPr="006E2F56">
        <w:t>Репутационный</w:t>
      </w:r>
      <w:proofErr w:type="spellEnd"/>
      <w:r w:rsidRPr="006E2F56">
        <w:t xml:space="preserve"> риск – основные понятия и необходимость оценки. </w:t>
      </w:r>
    </w:p>
    <w:p w:rsidR="00466370" w:rsidRPr="006E2F56" w:rsidRDefault="0046637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Риски инвестиционного проекта.</w:t>
      </w:r>
    </w:p>
    <w:p w:rsidR="0087744B" w:rsidRPr="006E2F56" w:rsidRDefault="005C28C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Определение стоимости риска</w:t>
      </w:r>
    </w:p>
    <w:p w:rsidR="005C28C6" w:rsidRPr="006E2F56" w:rsidRDefault="0087744B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П</w:t>
      </w:r>
      <w:r w:rsidR="005C28C6" w:rsidRPr="006E2F56">
        <w:t xml:space="preserve">ланирование риска. </w:t>
      </w:r>
    </w:p>
    <w:p w:rsidR="0087744B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Понятие неопределенности и риска. </w:t>
      </w:r>
    </w:p>
    <w:p w:rsidR="003741FD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Функция полезности и вероятности. 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Расчет предполагаемой стоимости инвестиционного проекта.</w:t>
      </w:r>
    </w:p>
    <w:p w:rsidR="005C28C6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Риск и убывающая предельная полезность</w:t>
      </w:r>
      <w:r w:rsidR="006E2F56" w:rsidRPr="006E2F56">
        <w:t>.</w:t>
      </w:r>
    </w:p>
    <w:p w:rsidR="00466370" w:rsidRPr="006E2F56" w:rsidRDefault="0046637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Основные функции правительства в рыночной экономике (микроэкономический уровень).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Границы государственного вмешательства в экономику.</w:t>
      </w:r>
    </w:p>
    <w:p w:rsidR="00466370" w:rsidRPr="006E2F56" w:rsidRDefault="0046637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Огосударствление экономики – причины, необходимость, перспективы.</w:t>
      </w:r>
    </w:p>
    <w:p w:rsidR="00807B26" w:rsidRPr="006E2F56" w:rsidRDefault="00807B2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Проблемы поддержки и защиты малого и среднего бизнеса.</w:t>
      </w:r>
    </w:p>
    <w:p w:rsidR="005C28C6" w:rsidRPr="006E2F56" w:rsidRDefault="005C28C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Способы взаимодействия фирмы с обществом.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Антикризисная практика государственного регулирования в России (</w:t>
      </w:r>
      <w:proofErr w:type="spellStart"/>
      <w:r w:rsidRPr="006E2F56">
        <w:t>микроуровень</w:t>
      </w:r>
      <w:proofErr w:type="spellEnd"/>
      <w:r w:rsidRPr="006E2F56">
        <w:t>).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Государственно</w:t>
      </w:r>
      <w:r w:rsidR="003741FD" w:rsidRPr="006E2F56">
        <w:t>е регулирование товарного рынка.</w:t>
      </w:r>
      <w:r w:rsidRPr="006E2F56">
        <w:t xml:space="preserve"> 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Защита национального рынка от иностранной конкуренции. 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Динамика потребительского выб</w:t>
      </w:r>
      <w:r w:rsidR="00930C72" w:rsidRPr="006E2F56">
        <w:t>ора – цен</w:t>
      </w:r>
      <w:proofErr w:type="gramStart"/>
      <w:r w:rsidR="00930C72" w:rsidRPr="006E2F56">
        <w:t>а-</w:t>
      </w:r>
      <w:proofErr w:type="gramEnd"/>
      <w:r w:rsidR="00930C72" w:rsidRPr="006E2F56">
        <w:t xml:space="preserve"> потребление, доход-</w:t>
      </w:r>
      <w:r w:rsidRPr="006E2F56">
        <w:t xml:space="preserve">потребление, Кривые </w:t>
      </w:r>
      <w:proofErr w:type="spellStart"/>
      <w:r w:rsidRPr="006E2F56">
        <w:t>Лаффера</w:t>
      </w:r>
      <w:proofErr w:type="spellEnd"/>
      <w:r w:rsidRPr="006E2F56">
        <w:t>.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Концепции </w:t>
      </w:r>
      <w:proofErr w:type="spellStart"/>
      <w:r w:rsidRPr="006E2F56">
        <w:t>кардинализма</w:t>
      </w:r>
      <w:proofErr w:type="spellEnd"/>
      <w:r w:rsidRPr="006E2F56">
        <w:t xml:space="preserve"> и </w:t>
      </w:r>
      <w:proofErr w:type="spellStart"/>
      <w:r w:rsidRPr="006E2F56">
        <w:t>ординализма</w:t>
      </w:r>
      <w:proofErr w:type="spellEnd"/>
      <w:r w:rsidRPr="006E2F56">
        <w:t xml:space="preserve"> в анализе потребительского поведения.</w:t>
      </w:r>
    </w:p>
    <w:p w:rsidR="003741FD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Жесткость цен на олигополистических рынках. 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Картельные цены – условие формирования благоприятных условий формирования и сохранения картеля.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Краткосрочное и долгосрочное равновесие на идеальном рынке</w:t>
      </w:r>
      <w:proofErr w:type="gramStart"/>
      <w:r w:rsidR="003741FD" w:rsidRPr="006E2F56">
        <w:t>.</w:t>
      </w:r>
      <w:proofErr w:type="gramEnd"/>
      <w:r w:rsidRPr="006E2F56">
        <w:t xml:space="preserve"> </w:t>
      </w:r>
      <w:r w:rsidR="003741FD" w:rsidRPr="006E2F56">
        <w:t>(</w:t>
      </w:r>
      <w:proofErr w:type="gramStart"/>
      <w:r w:rsidR="003741FD" w:rsidRPr="006E2F56">
        <w:t>р</w:t>
      </w:r>
      <w:proofErr w:type="gramEnd"/>
      <w:r w:rsidR="003741FD" w:rsidRPr="006E2F56">
        <w:t>ынке совершенной конкуренции)</w:t>
      </w:r>
    </w:p>
    <w:p w:rsidR="009A398A" w:rsidRPr="006E2F56" w:rsidRDefault="009A398A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Недобросовестная конкуренция в России – реакция государства.</w:t>
      </w:r>
    </w:p>
    <w:p w:rsidR="009A398A" w:rsidRPr="006E2F56" w:rsidRDefault="009A398A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proofErr w:type="spellStart"/>
      <w:r w:rsidRPr="006E2F56">
        <w:t>Олигопольные</w:t>
      </w:r>
      <w:proofErr w:type="spellEnd"/>
      <w:r w:rsidRPr="006E2F56">
        <w:t xml:space="preserve"> ценовые  стратегии.</w:t>
      </w:r>
    </w:p>
    <w:p w:rsidR="00807B26" w:rsidRPr="006E2F56" w:rsidRDefault="009A398A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Обоснование государственного </w:t>
      </w:r>
      <w:proofErr w:type="gramStart"/>
      <w:r w:rsidRPr="006E2F56">
        <w:t>контроля за</w:t>
      </w:r>
      <w:proofErr w:type="gramEnd"/>
      <w:r w:rsidRPr="006E2F56">
        <w:t xml:space="preserve"> естественными монополиями в РФ.</w:t>
      </w:r>
      <w:r w:rsidR="00807B26" w:rsidRPr="006E2F56">
        <w:t xml:space="preserve"> </w:t>
      </w:r>
    </w:p>
    <w:p w:rsidR="00807B26" w:rsidRPr="006E2F56" w:rsidRDefault="00807B2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lastRenderedPageBreak/>
        <w:t>Основные отличия между монополистической конкуренцией и олигополией.</w:t>
      </w:r>
    </w:p>
    <w:p w:rsidR="00807B26" w:rsidRPr="006E2F56" w:rsidRDefault="00807B2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Практика ценовой дискриминации в России.</w:t>
      </w:r>
    </w:p>
    <w:p w:rsidR="00807B26" w:rsidRPr="006E2F56" w:rsidRDefault="00807B2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Правило  MR=МС и трудности его использования в реальном бизнесе.</w:t>
      </w:r>
    </w:p>
    <w:p w:rsidR="00807B26" w:rsidRPr="006E2F56" w:rsidRDefault="00807B2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Характеристика пяти сил, действующих в модели конкуренции Портера.</w:t>
      </w:r>
    </w:p>
    <w:p w:rsidR="005C28C6" w:rsidRPr="006E2F56" w:rsidRDefault="003741FD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С</w:t>
      </w:r>
      <w:r w:rsidR="005C28C6" w:rsidRPr="006E2F56">
        <w:t>пособность фирм получать сверхприбыль.</w:t>
      </w:r>
    </w:p>
    <w:p w:rsidR="005C28C6" w:rsidRPr="006E2F56" w:rsidRDefault="005C28C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Установление цен на монопольном рынке.</w:t>
      </w:r>
    </w:p>
    <w:p w:rsidR="0099644E" w:rsidRPr="006E2F56" w:rsidRDefault="005C28C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Установление цен на рынке монополистической конкуренции.</w:t>
      </w:r>
      <w:r w:rsidR="0099644E" w:rsidRPr="006E2F56">
        <w:t xml:space="preserve"> </w:t>
      </w:r>
    </w:p>
    <w:p w:rsidR="003741FD" w:rsidRPr="006E2F56" w:rsidRDefault="003741FD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Установление цен на </w:t>
      </w:r>
      <w:r w:rsidR="0099644E" w:rsidRPr="006E2F56">
        <w:t>олигополистическ</w:t>
      </w:r>
      <w:r w:rsidRPr="006E2F56">
        <w:t>ом</w:t>
      </w:r>
      <w:r w:rsidR="0099644E" w:rsidRPr="006E2F56">
        <w:t xml:space="preserve"> рынк</w:t>
      </w:r>
      <w:r w:rsidRPr="006E2F56">
        <w:t>е.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Долгосрочное равновесие совершенно конкурентной отрасли: случаи инерции в затратах, экономии и </w:t>
      </w:r>
      <w:proofErr w:type="spellStart"/>
      <w:r w:rsidRPr="006E2F56">
        <w:t>дезэкономии</w:t>
      </w:r>
      <w:proofErr w:type="spellEnd"/>
      <w:r w:rsidRPr="006E2F56">
        <w:t xml:space="preserve"> на масштабах производства. 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Понятия экономической, административной и естественной монополии.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Равновесие фирмы в условиях «чистой» монополии для короткого периода.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Равновесие монополиста в длительном периоде. </w:t>
      </w:r>
    </w:p>
    <w:p w:rsidR="003741FD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Монополистическая ценовая д</w:t>
      </w:r>
      <w:r w:rsidR="003741FD" w:rsidRPr="006E2F56">
        <w:t>искриминация.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Основные характеристики монополистической конкуренции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Модель монополистической конкуренции </w:t>
      </w:r>
      <w:proofErr w:type="spellStart"/>
      <w:r w:rsidRPr="006E2F56">
        <w:t>Чемберлина</w:t>
      </w:r>
      <w:proofErr w:type="spellEnd"/>
      <w:r w:rsidRPr="006E2F56">
        <w:t xml:space="preserve"> (традиционная).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Равновесие фирмы в условиях ценовой монополистической конкуренции для краткосрочного  и для длительного периода.</w:t>
      </w:r>
    </w:p>
    <w:p w:rsidR="003741FD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Общественные издержки монополистической конкуренции. 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Неценовая конкуренция. 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Влияние маркетинговых расходов в условиях олигополии</w:t>
      </w:r>
      <w:proofErr w:type="gramStart"/>
      <w:r w:rsidR="003741FD" w:rsidRPr="006E2F56">
        <w:t>.</w:t>
      </w:r>
      <w:proofErr w:type="gramEnd"/>
      <w:r w:rsidR="003741FD" w:rsidRPr="006E2F56">
        <w:t xml:space="preserve"> (</w:t>
      </w:r>
      <w:proofErr w:type="gramStart"/>
      <w:r w:rsidRPr="006E2F56">
        <w:t>з</w:t>
      </w:r>
      <w:proofErr w:type="gramEnd"/>
      <w:r w:rsidRPr="006E2F56">
        <w:t>атрат на товародвижение, формирование проса, стимулирова</w:t>
      </w:r>
      <w:r w:rsidR="003741FD" w:rsidRPr="006E2F56">
        <w:t>ние сбыта, рекламу и пропаганду)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Олигополия</w:t>
      </w:r>
      <w:r w:rsidR="003741FD" w:rsidRPr="006E2F56">
        <w:t xml:space="preserve"> основные</w:t>
      </w:r>
      <w:r w:rsidRPr="006E2F56">
        <w:t xml:space="preserve"> характерные черты рынка</w:t>
      </w:r>
      <w:r w:rsidR="003741FD" w:rsidRPr="006E2F56">
        <w:t>.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Нескоординированная количественная олигополия: обзорная классификация моделей. Модель дуополии </w:t>
      </w:r>
      <w:proofErr w:type="spellStart"/>
      <w:r w:rsidRPr="006E2F56">
        <w:t>Курно</w:t>
      </w:r>
      <w:proofErr w:type="spellEnd"/>
      <w:r w:rsidRPr="006E2F56">
        <w:t>.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Скоординированная олигополия:</w:t>
      </w:r>
      <w:r w:rsidR="003741FD" w:rsidRPr="006E2F56">
        <w:t xml:space="preserve"> обзорная классификация моделей, м</w:t>
      </w:r>
      <w:r w:rsidRPr="006E2F56">
        <w:t>одель картельного сговора.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lastRenderedPageBreak/>
        <w:t>Факторы и характеристики</w:t>
      </w:r>
      <w:r w:rsidR="003741FD" w:rsidRPr="006E2F56">
        <w:t>, определяющие структуру рынка.</w:t>
      </w:r>
    </w:p>
    <w:p w:rsidR="005C28C6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Равновесие фирмы в условиях совершенной конкуренции для долгосрочного периода. </w:t>
      </w:r>
    </w:p>
    <w:p w:rsidR="00807B26" w:rsidRPr="006E2F56" w:rsidRDefault="00807B2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Анализ альтернативных моделей поведения фирмы. </w:t>
      </w:r>
    </w:p>
    <w:p w:rsidR="009A398A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Классификация и обоснование экономическим и неэкономическим целям фирмы. </w:t>
      </w:r>
    </w:p>
    <w:p w:rsidR="00466370" w:rsidRPr="006E2F56" w:rsidRDefault="00930C72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Слияние фирм: цели и задачи.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Поглощения и слияния в РФ – причины и необходимость мониторинга</w:t>
      </w:r>
    </w:p>
    <w:p w:rsidR="00930C72" w:rsidRPr="006E2F56" w:rsidRDefault="005C28C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Суть понятия стратегия фирмы, ее назначение, этапы и методы ее разработки. </w:t>
      </w:r>
    </w:p>
    <w:p w:rsidR="005C28C6" w:rsidRPr="006E2F56" w:rsidRDefault="0087744B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П</w:t>
      </w:r>
      <w:r w:rsidR="005C28C6" w:rsidRPr="006E2F56">
        <w:t>роизводственн</w:t>
      </w:r>
      <w:r w:rsidRPr="006E2F56">
        <w:t>ая</w:t>
      </w:r>
      <w:r w:rsidR="005C28C6" w:rsidRPr="006E2F56">
        <w:t xml:space="preserve"> функци</w:t>
      </w:r>
      <w:r w:rsidRPr="006E2F56">
        <w:t>я</w:t>
      </w:r>
      <w:r w:rsidR="005C28C6" w:rsidRPr="006E2F56">
        <w:t xml:space="preserve"> в краткосрочном и долгосрочном периодах.</w:t>
      </w:r>
    </w:p>
    <w:p w:rsidR="005C28C6" w:rsidRPr="006E2F56" w:rsidRDefault="005C28C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Технологические модели фирмы.</w:t>
      </w:r>
    </w:p>
    <w:p w:rsidR="0087744B" w:rsidRPr="006E2F56" w:rsidRDefault="0087744B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Институциональная природа фирмы.</w:t>
      </w:r>
    </w:p>
    <w:p w:rsidR="0002285C" w:rsidRPr="006E2F56" w:rsidRDefault="0002285C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Виды фирм по типу построения внутренней структуры управления: обзорная классификация.</w:t>
      </w:r>
    </w:p>
    <w:p w:rsidR="0087744B" w:rsidRPr="006E2F56" w:rsidRDefault="0002285C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Вертикально и горизонтально интегрированные предприятия. </w:t>
      </w:r>
    </w:p>
    <w:p w:rsidR="0002285C" w:rsidRPr="006E2F56" w:rsidRDefault="0002285C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Холдинговые формы управления диверсифицированными компаниями.</w:t>
      </w:r>
    </w:p>
    <w:p w:rsidR="0002285C" w:rsidRPr="006E2F56" w:rsidRDefault="0002285C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Потребительский выбор и нефункциональный спрос. </w:t>
      </w:r>
    </w:p>
    <w:p w:rsidR="0002285C" w:rsidRPr="006E2F56" w:rsidRDefault="0002285C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Потребности человека (производства): иерархия, структура, классификация, удовлетворение </w:t>
      </w:r>
    </w:p>
    <w:p w:rsidR="0002285C" w:rsidRPr="006E2F56" w:rsidRDefault="0002285C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Оценке изменений благосостояния потребителя.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Система показателей, характеризующих размер фирмы. </w:t>
      </w:r>
    </w:p>
    <w:p w:rsidR="006B17E3" w:rsidRPr="006E2F56" w:rsidRDefault="006B17E3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Количественное измерение концентрации продавцов на рынке: общий обзор индексов</w:t>
      </w:r>
    </w:p>
    <w:p w:rsidR="009A398A" w:rsidRPr="006E2F56" w:rsidRDefault="009A398A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Методы экстраполяции в прогнозировании спроса.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Методы обследования потребителей.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Методы ценообразования и кривая спроса. Обязательно ли метод «</w:t>
      </w:r>
      <w:proofErr w:type="gramStart"/>
      <w:r w:rsidRPr="006E2F56">
        <w:t>издержки-плюс</w:t>
      </w:r>
      <w:proofErr w:type="gramEnd"/>
      <w:r w:rsidRPr="006E2F56">
        <w:t xml:space="preserve">» игнорирует кривую спроса. </w:t>
      </w:r>
    </w:p>
    <w:p w:rsidR="003741FD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Механизм спроса и предложения в краткосрочном и долгосрочном периодах. </w:t>
      </w:r>
    </w:p>
    <w:p w:rsidR="00807B26" w:rsidRPr="006E2F56" w:rsidRDefault="003741FD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Детерминанты спроса и предложения</w:t>
      </w:r>
      <w:r w:rsidR="00807B26" w:rsidRPr="006E2F56">
        <w:t>.</w:t>
      </w:r>
    </w:p>
    <w:p w:rsidR="00807B26" w:rsidRPr="006E2F56" w:rsidRDefault="00807B26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Построение функции </w:t>
      </w:r>
      <w:proofErr w:type="spellStart"/>
      <w:r w:rsidRPr="006E2F56">
        <w:t>мультивариантного</w:t>
      </w:r>
      <w:proofErr w:type="spellEnd"/>
      <w:r w:rsidRPr="006E2F56">
        <w:t xml:space="preserve"> спроса (подготовка и эксперимент).</w:t>
      </w:r>
    </w:p>
    <w:p w:rsidR="00466370" w:rsidRPr="006E2F56" w:rsidRDefault="0046637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lastRenderedPageBreak/>
        <w:t>Различие ценообразования по принципу «издержки плюс» и маргинальная цена.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Ценовая дискриминация и позиция равенства. 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Ценовая эластичность спроса и методы ее измерения.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Ценовые факторы дифференциации фирмой своих товаров и услуг в условиях монополистической конкуренции и олигополии.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Ценообразование на линии продуктов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Ценообразование на сопутствующие товары  в </w:t>
      </w:r>
      <w:proofErr w:type="gramStart"/>
      <w:r w:rsidRPr="006E2F56">
        <w:t>российском</w:t>
      </w:r>
      <w:proofErr w:type="gramEnd"/>
      <w:r w:rsidRPr="006E2F56">
        <w:t xml:space="preserve"> </w:t>
      </w:r>
      <w:proofErr w:type="spellStart"/>
      <w:r w:rsidRPr="006E2F56">
        <w:t>ритейле</w:t>
      </w:r>
      <w:proofErr w:type="spellEnd"/>
      <w:r w:rsidRPr="006E2F56">
        <w:t>.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Ценообразование по полным затратам и приращению затрат.</w:t>
      </w:r>
    </w:p>
    <w:p w:rsidR="009216B0" w:rsidRPr="006E2F56" w:rsidRDefault="009216B0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Ценообразование, направленное на достижение целевой рыночной доли </w:t>
      </w:r>
    </w:p>
    <w:p w:rsidR="0099644E" w:rsidRPr="006E2F56" w:rsidRDefault="0099644E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Анализ различных видов многономенклатурного ценообразования.</w:t>
      </w:r>
    </w:p>
    <w:p w:rsidR="0002285C" w:rsidRPr="006E2F56" w:rsidRDefault="0002285C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Спрос на рынке факторов производства</w:t>
      </w:r>
    </w:p>
    <w:p w:rsidR="0002285C" w:rsidRPr="006E2F56" w:rsidRDefault="0002285C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>Равновесие на рынке факторов производства.</w:t>
      </w:r>
    </w:p>
    <w:p w:rsidR="0002285C" w:rsidRPr="006E2F56" w:rsidRDefault="0002285C" w:rsidP="004E5C22">
      <w:pPr>
        <w:numPr>
          <w:ilvl w:val="0"/>
          <w:numId w:val="7"/>
        </w:numPr>
        <w:tabs>
          <w:tab w:val="clear" w:pos="1080"/>
          <w:tab w:val="num" w:pos="717"/>
        </w:tabs>
        <w:ind w:left="714"/>
        <w:jc w:val="both"/>
      </w:pPr>
      <w:r w:rsidRPr="006E2F56">
        <w:t xml:space="preserve">Предложение на рынке факторов производства. </w:t>
      </w:r>
    </w:p>
    <w:p w:rsidR="006E2F56" w:rsidRDefault="006E2F56" w:rsidP="00B80B59">
      <w:pPr>
        <w:spacing w:line="360" w:lineRule="auto"/>
        <w:ind w:left="714"/>
        <w:jc w:val="both"/>
        <w:rPr>
          <w:sz w:val="32"/>
          <w:szCs w:val="32"/>
        </w:rPr>
        <w:sectPr w:rsidR="006E2F56" w:rsidSect="006E2F56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07B26" w:rsidRPr="009A398A" w:rsidRDefault="00807B26" w:rsidP="00B80B59">
      <w:pPr>
        <w:spacing w:line="360" w:lineRule="auto"/>
        <w:ind w:left="714"/>
        <w:jc w:val="both"/>
        <w:rPr>
          <w:sz w:val="32"/>
          <w:szCs w:val="32"/>
        </w:rPr>
      </w:pPr>
    </w:p>
    <w:sectPr w:rsidR="00807B26" w:rsidRPr="009A398A" w:rsidSect="006E2F5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106F2"/>
    <w:multiLevelType w:val="hybridMultilevel"/>
    <w:tmpl w:val="BE96F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B15DD"/>
    <w:multiLevelType w:val="hybridMultilevel"/>
    <w:tmpl w:val="D2407AA4"/>
    <w:lvl w:ilvl="0" w:tplc="BB1488CA">
      <w:start w:val="1"/>
      <w:numFmt w:val="decimal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E52AA9"/>
    <w:multiLevelType w:val="multilevel"/>
    <w:tmpl w:val="569C319E"/>
    <w:lvl w:ilvl="0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D221C22"/>
    <w:multiLevelType w:val="multilevel"/>
    <w:tmpl w:val="569C319E"/>
    <w:lvl w:ilvl="0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E3F70D1"/>
    <w:multiLevelType w:val="multilevel"/>
    <w:tmpl w:val="569C319E"/>
    <w:lvl w:ilvl="0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52F7D97"/>
    <w:multiLevelType w:val="multilevel"/>
    <w:tmpl w:val="569C319E"/>
    <w:lvl w:ilvl="0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E0618DD"/>
    <w:multiLevelType w:val="multilevel"/>
    <w:tmpl w:val="49B61C4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9574EB"/>
    <w:multiLevelType w:val="multilevel"/>
    <w:tmpl w:val="569C319E"/>
    <w:lvl w:ilvl="0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ED16EA3"/>
    <w:multiLevelType w:val="multilevel"/>
    <w:tmpl w:val="569C319E"/>
    <w:lvl w:ilvl="0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C653B"/>
    <w:rsid w:val="0002285C"/>
    <w:rsid w:val="001656AC"/>
    <w:rsid w:val="00180E30"/>
    <w:rsid w:val="001C32F4"/>
    <w:rsid w:val="002A5F98"/>
    <w:rsid w:val="002E0232"/>
    <w:rsid w:val="002E3248"/>
    <w:rsid w:val="0030588E"/>
    <w:rsid w:val="003741FD"/>
    <w:rsid w:val="00395F05"/>
    <w:rsid w:val="00466370"/>
    <w:rsid w:val="004E5C22"/>
    <w:rsid w:val="004E6718"/>
    <w:rsid w:val="005564CC"/>
    <w:rsid w:val="005C28C6"/>
    <w:rsid w:val="006B17E3"/>
    <w:rsid w:val="006E2F56"/>
    <w:rsid w:val="006F296A"/>
    <w:rsid w:val="0074717C"/>
    <w:rsid w:val="00807B26"/>
    <w:rsid w:val="0087744B"/>
    <w:rsid w:val="008E621C"/>
    <w:rsid w:val="009216B0"/>
    <w:rsid w:val="00927E77"/>
    <w:rsid w:val="00930C72"/>
    <w:rsid w:val="0099644E"/>
    <w:rsid w:val="009A398A"/>
    <w:rsid w:val="00B80B59"/>
    <w:rsid w:val="00C21F0B"/>
    <w:rsid w:val="00CC7AE6"/>
    <w:rsid w:val="00D06F1D"/>
    <w:rsid w:val="00D47530"/>
    <w:rsid w:val="00D50C48"/>
    <w:rsid w:val="00DA0111"/>
    <w:rsid w:val="00E5600F"/>
    <w:rsid w:val="00EC653B"/>
    <w:rsid w:val="00F5146A"/>
    <w:rsid w:val="00F8703A"/>
    <w:rsid w:val="00F9560D"/>
    <w:rsid w:val="00FA2384"/>
    <w:rsid w:val="00FA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3B"/>
    <w:pPr>
      <w:spacing w:before="0" w:line="240" w:lineRule="auto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653B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C653B"/>
    <w:rPr>
      <w:rFonts w:eastAsia="Times New Roman"/>
      <w:szCs w:val="20"/>
      <w:lang w:eastAsia="ru-RU"/>
    </w:rPr>
  </w:style>
  <w:style w:type="paragraph" w:customStyle="1" w:styleId="Default">
    <w:name w:val="Default"/>
    <w:rsid w:val="00EC653B"/>
    <w:pPr>
      <w:autoSpaceDE w:val="0"/>
      <w:autoSpaceDN w:val="0"/>
      <w:adjustRightInd w:val="0"/>
      <w:spacing w:before="0" w:line="240" w:lineRule="auto"/>
      <w:jc w:val="left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30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Комп</cp:lastModifiedBy>
  <cp:revision>8</cp:revision>
  <cp:lastPrinted>2016-01-26T12:59:00Z</cp:lastPrinted>
  <dcterms:created xsi:type="dcterms:W3CDTF">2016-01-25T08:44:00Z</dcterms:created>
  <dcterms:modified xsi:type="dcterms:W3CDTF">2016-01-26T13:00:00Z</dcterms:modified>
</cp:coreProperties>
</file>